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2476500</wp:posOffset>
            </wp:positionH>
            <wp:positionV relativeFrom="paragraph">
              <wp:posOffset>-90170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01769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21.05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01769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150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</w:t>
      </w:r>
    </w:p>
    <w:p w:rsidR="007A7F71" w:rsidRDefault="00694864" w:rsidP="007A7F71">
      <w:pPr>
        <w:keepNext/>
        <w:outlineLvl w:val="3"/>
        <w:rPr>
          <w:sz w:val="28"/>
          <w:lang w:val="uk-UA"/>
        </w:rPr>
      </w:pPr>
      <w:r w:rsidRPr="007A7F71">
        <w:rPr>
          <w:sz w:val="28"/>
          <w:lang w:val="uk-UA"/>
        </w:rPr>
        <w:t xml:space="preserve">Про </w:t>
      </w:r>
      <w:r w:rsidRPr="00694864">
        <w:rPr>
          <w:sz w:val="28"/>
          <w:lang w:val="uk-UA"/>
        </w:rPr>
        <w:t xml:space="preserve"> </w:t>
      </w:r>
      <w:r w:rsidRPr="007A7F71">
        <w:rPr>
          <w:sz w:val="28"/>
          <w:lang w:val="uk-UA"/>
        </w:rPr>
        <w:t xml:space="preserve">надання </w:t>
      </w:r>
      <w:r w:rsidRPr="00694864">
        <w:rPr>
          <w:sz w:val="28"/>
          <w:lang w:val="uk-UA"/>
        </w:rPr>
        <w:t xml:space="preserve"> д</w:t>
      </w:r>
      <w:r w:rsidRPr="007A7F71">
        <w:rPr>
          <w:sz w:val="28"/>
          <w:lang w:val="uk-UA"/>
        </w:rPr>
        <w:t>озвол</w:t>
      </w:r>
      <w:r w:rsidRPr="00694864">
        <w:rPr>
          <w:sz w:val="28"/>
          <w:lang w:val="uk-UA"/>
        </w:rPr>
        <w:t xml:space="preserve">у </w:t>
      </w:r>
      <w:r w:rsidR="007A7F71">
        <w:rPr>
          <w:sz w:val="28"/>
          <w:lang w:val="uk-UA"/>
        </w:rPr>
        <w:t xml:space="preserve">ГО «Свічадо» </w:t>
      </w:r>
      <w:r w:rsidRPr="00694864">
        <w:rPr>
          <w:sz w:val="28"/>
          <w:lang w:val="uk-UA"/>
        </w:rPr>
        <w:t xml:space="preserve">на  </w:t>
      </w:r>
      <w:r w:rsidR="007A7F71">
        <w:rPr>
          <w:sz w:val="28"/>
          <w:lang w:val="uk-UA"/>
        </w:rPr>
        <w:t xml:space="preserve">встановлення </w:t>
      </w:r>
    </w:p>
    <w:p w:rsidR="00694864" w:rsidRDefault="007A7F71" w:rsidP="007A7F71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спортивно-реабілітаційного майданчика</w:t>
      </w:r>
    </w:p>
    <w:p w:rsidR="007A7F71" w:rsidRPr="00694864" w:rsidRDefault="007A7F71" w:rsidP="007A7F71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для дітей з інвалідністю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keepNext/>
        <w:jc w:val="both"/>
        <w:outlineLvl w:val="3"/>
        <w:rPr>
          <w:sz w:val="28"/>
          <w:lang w:val="uk-UA"/>
        </w:rPr>
      </w:pPr>
      <w:r w:rsidRPr="00694864">
        <w:rPr>
          <w:sz w:val="28"/>
          <w:lang w:val="uk-UA"/>
        </w:rPr>
        <w:t xml:space="preserve">        Керуючись </w:t>
      </w:r>
      <w:r w:rsidR="007A7F71">
        <w:rPr>
          <w:sz w:val="28"/>
          <w:szCs w:val="28"/>
          <w:lang w:val="uk-UA"/>
        </w:rPr>
        <w:t>ст.</w:t>
      </w:r>
      <w:r w:rsidRPr="00694864">
        <w:rPr>
          <w:sz w:val="28"/>
          <w:szCs w:val="28"/>
          <w:lang w:val="uk-UA"/>
        </w:rPr>
        <w:t xml:space="preserve"> 30</w:t>
      </w:r>
      <w:r w:rsidR="007A7F71">
        <w:rPr>
          <w:sz w:val="28"/>
          <w:lang w:val="uk-UA"/>
        </w:rPr>
        <w:t xml:space="preserve"> Закону України</w:t>
      </w:r>
      <w:r w:rsidRPr="00694864">
        <w:rPr>
          <w:sz w:val="28"/>
          <w:lang w:val="uk-UA"/>
        </w:rPr>
        <w:t xml:space="preserve"> «Про місцеве самоврядування в Україні», </w:t>
      </w:r>
      <w:r>
        <w:rPr>
          <w:sz w:val="28"/>
          <w:lang w:val="uk-UA"/>
        </w:rPr>
        <w:t xml:space="preserve">Правилами благоустрою території міста </w:t>
      </w:r>
      <w:r w:rsidRPr="00694864">
        <w:rPr>
          <w:sz w:val="28"/>
          <w:lang w:val="uk-UA"/>
        </w:rPr>
        <w:t>Малина</w:t>
      </w:r>
      <w:r w:rsidR="00CA6439">
        <w:rPr>
          <w:sz w:val="28"/>
          <w:lang w:val="uk-UA"/>
        </w:rPr>
        <w:t xml:space="preserve">, затвердженими рішенням </w:t>
      </w:r>
      <w:proofErr w:type="spellStart"/>
      <w:r w:rsidR="00CA6439">
        <w:rPr>
          <w:sz w:val="28"/>
          <w:lang w:val="uk-UA"/>
        </w:rPr>
        <w:t>Малинської</w:t>
      </w:r>
      <w:proofErr w:type="spellEnd"/>
      <w:r w:rsidR="00CA6439">
        <w:rPr>
          <w:sz w:val="28"/>
          <w:lang w:val="uk-UA"/>
        </w:rPr>
        <w:t xml:space="preserve"> міської ради 28 сесією 5 скликання від 24.04.2008 року</w:t>
      </w:r>
      <w:r w:rsidRPr="00694864">
        <w:rPr>
          <w:sz w:val="28"/>
          <w:lang w:val="uk-UA"/>
        </w:rPr>
        <w:t xml:space="preserve">,  </w:t>
      </w:r>
      <w:r>
        <w:rPr>
          <w:sz w:val="28"/>
          <w:lang w:val="uk-UA"/>
        </w:rPr>
        <w:t xml:space="preserve">розглянувши </w:t>
      </w:r>
      <w:r w:rsidR="007A7F71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7A7F71">
        <w:rPr>
          <w:sz w:val="28"/>
          <w:lang w:val="uk-UA"/>
        </w:rPr>
        <w:t>ГО «Свічадо»</w:t>
      </w:r>
      <w:r w:rsidR="00804FE8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надання</w:t>
      </w:r>
      <w:r w:rsidRPr="00694864">
        <w:rPr>
          <w:sz w:val="28"/>
          <w:lang w:val="uk-UA"/>
        </w:rPr>
        <w:t xml:space="preserve"> дозволу </w:t>
      </w:r>
      <w:r w:rsidR="007A7F71">
        <w:rPr>
          <w:sz w:val="28"/>
          <w:lang w:val="uk-UA"/>
        </w:rPr>
        <w:t xml:space="preserve">на встановлення спортивно-реабілітаційного майданчика для дітей з інвалідністю </w:t>
      </w:r>
      <w:r>
        <w:rPr>
          <w:sz w:val="28"/>
          <w:szCs w:val="28"/>
          <w:lang w:val="uk-UA"/>
        </w:rPr>
        <w:t xml:space="preserve">виконавчий комітет </w:t>
      </w:r>
      <w:r w:rsidRPr="00694864">
        <w:rPr>
          <w:sz w:val="28"/>
          <w:szCs w:val="28"/>
          <w:lang w:val="uk-UA"/>
        </w:rPr>
        <w:t>міської  ради  В И Р І Ш И В:</w:t>
      </w:r>
      <w:r w:rsidRPr="00694864">
        <w:rPr>
          <w:sz w:val="28"/>
          <w:lang w:val="uk-UA"/>
        </w:rPr>
        <w:t xml:space="preserve"> </w:t>
      </w:r>
    </w:p>
    <w:p w:rsidR="007A7F71" w:rsidRDefault="007A7F71" w:rsidP="007A7F71">
      <w:pPr>
        <w:pStyle w:val="a3"/>
        <w:keepNext/>
        <w:numPr>
          <w:ilvl w:val="0"/>
          <w:numId w:val="2"/>
        </w:numPr>
        <w:ind w:left="0" w:firstLine="36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 дозвіл</w:t>
      </w:r>
      <w:r w:rsidR="00B12ACE" w:rsidRPr="007A7F71">
        <w:rPr>
          <w:sz w:val="28"/>
          <w:lang w:val="uk-UA"/>
        </w:rPr>
        <w:t xml:space="preserve"> </w:t>
      </w:r>
      <w:r w:rsidRPr="007A7F71">
        <w:rPr>
          <w:sz w:val="28"/>
          <w:lang w:val="uk-UA"/>
        </w:rPr>
        <w:t>ГО «Свічадо» на встановлення спортивно-реабілітаційного майданчика</w:t>
      </w:r>
      <w:r>
        <w:rPr>
          <w:sz w:val="28"/>
          <w:lang w:val="uk-UA"/>
        </w:rPr>
        <w:t xml:space="preserve"> для дітей з інвалідністю – в м. Малині по вул. Грушевського, 40 на задньому подвір’ї історично-мистецького простору (згідно представленої схеми).</w:t>
      </w:r>
    </w:p>
    <w:p w:rsidR="007A7F71" w:rsidRDefault="007A7F71" w:rsidP="007A7F71">
      <w:pPr>
        <w:pStyle w:val="a3"/>
        <w:keepNext/>
        <w:numPr>
          <w:ilvl w:val="0"/>
          <w:numId w:val="2"/>
        </w:numPr>
        <w:ind w:left="0" w:firstLine="36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Зобов’язати </w:t>
      </w:r>
      <w:r w:rsidRPr="007A7F71">
        <w:rPr>
          <w:sz w:val="28"/>
          <w:lang w:val="uk-UA"/>
        </w:rPr>
        <w:t>ГО «Свічадо»</w:t>
      </w:r>
      <w:r>
        <w:rPr>
          <w:sz w:val="28"/>
          <w:lang w:val="uk-UA"/>
        </w:rPr>
        <w:t xml:space="preserve"> провести: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благоустрій території;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встановити урни для сміття;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встановити лави для відпочиваючих;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встановити огорожу по периметру території на якій встановлюється майданчик;</w:t>
      </w:r>
    </w:p>
    <w:p w:rsidR="007A7F71" w:rsidRP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передбачити безпечність елементів дитячих майданчиків.</w:t>
      </w:r>
    </w:p>
    <w:p w:rsidR="00694864" w:rsidRPr="00B12ACE" w:rsidRDefault="00694864" w:rsidP="007A7F71">
      <w:pPr>
        <w:pStyle w:val="a3"/>
        <w:keepNext/>
        <w:ind w:left="810"/>
        <w:outlineLvl w:val="3"/>
        <w:rPr>
          <w:sz w:val="28"/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Світлана ТИМОШЕНКО</w:t>
      </w:r>
    </w:p>
    <w:p w:rsidR="00694864" w:rsidRPr="00CA6439" w:rsidRDefault="00694864" w:rsidP="00CA643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 </w:t>
      </w:r>
    </w:p>
    <w:sectPr w:rsidR="00694864" w:rsidRPr="00CA6439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6375E79"/>
    <w:multiLevelType w:val="multilevel"/>
    <w:tmpl w:val="314A4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17690"/>
    <w:rsid w:val="001F0C57"/>
    <w:rsid w:val="00275C72"/>
    <w:rsid w:val="00276EB3"/>
    <w:rsid w:val="00630D73"/>
    <w:rsid w:val="00694864"/>
    <w:rsid w:val="007A7F71"/>
    <w:rsid w:val="00804FE8"/>
    <w:rsid w:val="00B12ACE"/>
    <w:rsid w:val="00CA6439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1101</Characters>
  <Application>Microsoft Office Word</Application>
  <DocSecurity>0</DocSecurity>
  <Lines>9</Lines>
  <Paragraphs>2</Paragraphs>
  <ScaleCrop>false</ScaleCrop>
  <Company>A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10</cp:revision>
  <dcterms:created xsi:type="dcterms:W3CDTF">2021-05-17T06:32:00Z</dcterms:created>
  <dcterms:modified xsi:type="dcterms:W3CDTF">2021-05-24T09:01:00Z</dcterms:modified>
</cp:coreProperties>
</file>